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85" w:rsidRPr="00C41D85" w:rsidRDefault="00C41D85" w:rsidP="00C41D8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C41D8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272415</wp:posOffset>
            </wp:positionV>
            <wp:extent cx="444500" cy="6350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D85" w:rsidRPr="00C41D85" w:rsidRDefault="00C41D85" w:rsidP="00C41D8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1D85" w:rsidRPr="00C41D85" w:rsidRDefault="00C41D85" w:rsidP="00C41D8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П’ЯТИХАТСЬКОЇ РАЙОННОЇ ДЕРЖАВНОЇ АДМІНІСТРАЦІЇ</w:t>
      </w:r>
    </w:p>
    <w:p w:rsidR="00C41D85" w:rsidRPr="00C41D85" w:rsidRDefault="00C41D85" w:rsidP="00C41D85">
      <w:pPr>
        <w:pStyle w:val="1"/>
        <w:rPr>
          <w:b w:val="0"/>
          <w:sz w:val="28"/>
          <w:szCs w:val="28"/>
          <w:lang w:val="uk-UA"/>
        </w:rPr>
      </w:pPr>
      <w:r w:rsidRPr="00C41D85">
        <w:rPr>
          <w:b w:val="0"/>
          <w:color w:val="000000"/>
          <w:sz w:val="28"/>
          <w:szCs w:val="28"/>
          <w:lang w:val="uk-UA"/>
        </w:rPr>
        <w:t>ВІДДІЛ ОСВІТИ</w:t>
      </w:r>
    </w:p>
    <w:p w:rsidR="00C41D85" w:rsidRPr="00C41D85" w:rsidRDefault="00C41D85" w:rsidP="00C41D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D85" w:rsidRPr="00C41D85" w:rsidRDefault="00C41D85" w:rsidP="00C41D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C41D85" w:rsidRPr="00C41D85" w:rsidRDefault="00C41D85" w:rsidP="00C41D8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41D85" w:rsidRPr="00C41D85" w:rsidRDefault="00C41D85" w:rsidP="00C41D85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41D85">
        <w:rPr>
          <w:rFonts w:ascii="Times New Roman" w:hAnsi="Times New Roman"/>
          <w:sz w:val="28"/>
          <w:szCs w:val="28"/>
          <w:lang w:val="uk-UA"/>
        </w:rPr>
        <w:t>0</w:t>
      </w:r>
      <w:r w:rsidRPr="00C41D85">
        <w:rPr>
          <w:rFonts w:ascii="Times New Roman" w:hAnsi="Times New Roman"/>
          <w:sz w:val="28"/>
          <w:szCs w:val="28"/>
        </w:rPr>
        <w:t>5</w:t>
      </w:r>
      <w:r w:rsidRPr="00C41D85">
        <w:rPr>
          <w:rFonts w:ascii="Times New Roman" w:hAnsi="Times New Roman"/>
          <w:sz w:val="28"/>
          <w:szCs w:val="28"/>
          <w:lang w:val="uk-UA"/>
        </w:rPr>
        <w:t>.01.201</w:t>
      </w:r>
      <w:r w:rsidRPr="00C41D85">
        <w:rPr>
          <w:rFonts w:ascii="Times New Roman" w:hAnsi="Times New Roman"/>
          <w:sz w:val="28"/>
          <w:szCs w:val="28"/>
        </w:rPr>
        <w:t>5</w:t>
      </w:r>
      <w:r w:rsidRPr="00C41D85">
        <w:rPr>
          <w:rFonts w:ascii="Times New Roman" w:hAnsi="Times New Roman"/>
          <w:sz w:val="28"/>
          <w:szCs w:val="28"/>
          <w:lang w:val="uk-UA"/>
        </w:rPr>
        <w:tab/>
      </w:r>
      <w:r w:rsidRPr="00C41D85">
        <w:rPr>
          <w:rFonts w:ascii="Times New Roman" w:hAnsi="Times New Roman"/>
          <w:sz w:val="28"/>
          <w:szCs w:val="28"/>
          <w:lang w:val="uk-UA"/>
        </w:rPr>
        <w:tab/>
      </w:r>
      <w:r w:rsidRPr="00C41D85">
        <w:rPr>
          <w:rFonts w:ascii="Times New Roman" w:hAnsi="Times New Roman"/>
          <w:sz w:val="28"/>
          <w:szCs w:val="28"/>
          <w:lang w:val="uk-UA"/>
        </w:rPr>
        <w:tab/>
      </w:r>
      <w:r w:rsidRPr="00C41D85">
        <w:rPr>
          <w:rFonts w:ascii="Times New Roman" w:hAnsi="Times New Roman"/>
          <w:sz w:val="28"/>
          <w:szCs w:val="28"/>
          <w:lang w:val="uk-UA"/>
        </w:rPr>
        <w:tab/>
        <w:t xml:space="preserve">     м. П’ятихатки  </w:t>
      </w:r>
      <w:r w:rsidRPr="00C41D8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41D85">
        <w:rPr>
          <w:rFonts w:ascii="Times New Roman" w:hAnsi="Times New Roman"/>
          <w:sz w:val="28"/>
          <w:szCs w:val="28"/>
          <w:lang w:val="uk-UA"/>
        </w:rPr>
        <w:tab/>
        <w:t xml:space="preserve">                  № 1-од</w:t>
      </w:r>
    </w:p>
    <w:p w:rsidR="00C41D85" w:rsidRPr="00C41D85" w:rsidRDefault="00C41D85" w:rsidP="00C41D8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41D85" w:rsidRPr="00C41D85" w:rsidRDefault="00C41D85" w:rsidP="00C41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</w:t>
      </w:r>
    </w:p>
    <w:p w:rsidR="00C41D85" w:rsidRPr="00C41D85" w:rsidRDefault="00C41D85" w:rsidP="00C41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</w:p>
    <w:p w:rsidR="00C41D85" w:rsidRPr="00C41D85" w:rsidRDefault="00C41D85" w:rsidP="00C41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педагогічних кадрів</w:t>
      </w:r>
    </w:p>
    <w:p w:rsidR="00C41D85" w:rsidRPr="00C41D85" w:rsidRDefault="00C41D85" w:rsidP="00C41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району на  2015 рік</w:t>
      </w:r>
    </w:p>
    <w:p w:rsidR="00C41D85" w:rsidRPr="00C41D85" w:rsidRDefault="00C41D85" w:rsidP="00C41D85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1D85" w:rsidRPr="00C41D85" w:rsidRDefault="00C41D85" w:rsidP="00C41D8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«Про позашкільну освіту»,</w:t>
      </w:r>
      <w:r w:rsidRPr="00C41D8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1D85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розвитку освіти в Україні на період до 2021 року, схваленої Указом Президента України від 25 червня 2013року №344/2013,  постанов Кабінету Міністрів України від 13 квітня 2011р. №629 «Про затвердження Державної цільової соціальної програми розвитку дошкільної освіти на період до 2017 року»,  від 20 квітня 2011 року№462 «Про затвердження державного стандарту початкової загальної освіти», від 21 серпня 2013р. №607 «Про затвердження Державного стандарту початкової загальної освіти для дітей з особливими освітніми потребами», від 13 квітня 2011 року № 494 «Про затвердження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</w:t>
      </w:r>
      <w:r w:rsidRPr="00C41D85">
        <w:rPr>
          <w:rFonts w:ascii="Times New Roman" w:hAnsi="Times New Roman" w:cs="Times New Roman"/>
          <w:sz w:val="28"/>
          <w:szCs w:val="28"/>
        </w:rPr>
        <w:t> </w:t>
      </w:r>
      <w:r w:rsidRPr="00C41D85">
        <w:rPr>
          <w:rFonts w:ascii="Times New Roman" w:hAnsi="Times New Roman" w:cs="Times New Roman"/>
          <w:sz w:val="28"/>
          <w:szCs w:val="28"/>
          <w:lang w:val="uk-UA"/>
        </w:rPr>
        <w:t>відсотків», наказів Міністерства освіти і науки України від 01 червня 2013р. №665 «Про затвердження кваліфікаційних характеристик професій (посад) педагогічних та науково-педагогічних працівників навчальних закладів», від 25 квітня 2013 року № 466 «Про затвердження Положення про дистанційне навчання», рішення  Дніпропетровської обласної ради від 21 грудня 2012 року № 389-17/</w:t>
      </w:r>
      <w:r w:rsidRPr="00C41D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1D85">
        <w:rPr>
          <w:rFonts w:ascii="Times New Roman" w:hAnsi="Times New Roman" w:cs="Times New Roman"/>
          <w:sz w:val="28"/>
          <w:szCs w:val="28"/>
          <w:lang w:val="uk-UA"/>
        </w:rPr>
        <w:t xml:space="preserve">І «Про затвердження регіональної цільової програми «Освіта Дніпропетровщини на 2013 – 2015 роки», наказу департаменту освіти і науки облдержадміністрації від 24 вересня 2014 року №573/0/212-14 «Про впровадження обласного науково-педагогічного проекту «Неперервна медіа-інформаційна освіта педагогічних працівників»,  наказу </w:t>
      </w:r>
      <w:r w:rsidRPr="00C41D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Департаменту освіти і науки Дніпропетровської облдержадміністрації від 22.12 2014року № 817/0/212-14 «Про затвердження плану підвищення кваліфікації керівних та педагогічних кадрів області на 2015 рік» з метою забезпечення підвищення кваліфікації і неперервного зростання професійної компетенції освітян району</w:t>
      </w:r>
    </w:p>
    <w:p w:rsidR="00C41D85" w:rsidRPr="00C41D85" w:rsidRDefault="00C41D85" w:rsidP="00C41D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C41D85" w:rsidRPr="00C41D85" w:rsidRDefault="00C41D85" w:rsidP="00C41D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Затвердити план підвищення кваліфікації педагогічних кадрів району на базі  комунального закладу «Дніпропетровський обласний інститут післядипломної педагогічної освіти» у кількості 218 осіб на 2015 рік, що додається.</w:t>
      </w:r>
    </w:p>
    <w:p w:rsidR="00C41D85" w:rsidRPr="00C41D85" w:rsidRDefault="00C41D85" w:rsidP="00C41D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КНМУ « </w:t>
      </w:r>
      <w:proofErr w:type="spellStart"/>
      <w:r w:rsidRPr="00C41D85">
        <w:rPr>
          <w:rFonts w:ascii="Times New Roman" w:hAnsi="Times New Roman" w:cs="Times New Roman"/>
          <w:sz w:val="28"/>
          <w:szCs w:val="28"/>
          <w:lang w:val="uk-UA"/>
        </w:rPr>
        <w:t>П’ятихатський</w:t>
      </w:r>
      <w:proofErr w:type="spellEnd"/>
      <w:r w:rsidRPr="00C41D85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методичний кабінет» Шеремет Т.А. довести до відома директорів шкіл план проходження курсової перепідготовки педкадрів на 2015 рік та домагатися неухильного виконання даних плану.</w:t>
      </w:r>
    </w:p>
    <w:p w:rsidR="00C41D85" w:rsidRPr="00C41D85" w:rsidRDefault="00C41D85" w:rsidP="00C41D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загальноосвітніх, дошкільних та позашкільних навчальних закладів:</w:t>
      </w:r>
    </w:p>
    <w:p w:rsidR="00C41D85" w:rsidRPr="00C41D85" w:rsidRDefault="00C41D85" w:rsidP="00C41D8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3.1. Видати наказ про затвердження плану підвищення кваліфікації педагогічних кадрів навчальних закладів на 2015  рік.</w:t>
      </w:r>
    </w:p>
    <w:p w:rsidR="00C41D85" w:rsidRPr="00C41D85" w:rsidRDefault="00C41D85" w:rsidP="00C41D8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3.2. Забезпечити виконання плану підвищення кваліфікації педагогічних працівників навчальних закладів у 2015 році за визначеними планом,  напрямками та освітньо-кваліфікаційними рівнями в очній, очно-заочній, очно-дистанційній формах навчання та за індивідуальним планом.</w:t>
      </w:r>
    </w:p>
    <w:p w:rsidR="00C41D85" w:rsidRPr="00C41D85" w:rsidRDefault="00C41D85" w:rsidP="00C41D8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3.2 Забезпечити проходження курсової перепідготовки  педагогічних працівників з додаткових предметів викладання тільки за індивідуальною формою.</w:t>
      </w:r>
    </w:p>
    <w:p w:rsidR="00C41D85" w:rsidRPr="00C41D85" w:rsidRDefault="00C41D85" w:rsidP="00C41D85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 xml:space="preserve">3.3. При відрядженні педагогічних працівників на курси здійснювати за направленнями із зазначенням кваліфікаційної категорії та рекомендації закладу про підтвердження або встановлення певної категорії. </w:t>
      </w:r>
    </w:p>
    <w:p w:rsidR="00C41D85" w:rsidRPr="00C41D85" w:rsidRDefault="00C41D85" w:rsidP="00C41D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Заступнику головного бухгалтера централізованої бухгалтерії відділу освіти Пугачовій І.С.:</w:t>
      </w:r>
    </w:p>
    <w:p w:rsidR="00C41D85" w:rsidRPr="00C41D85" w:rsidRDefault="00C41D85" w:rsidP="00C41D8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4.1. Передбачити бюджетом 2015 року необхідні кошти для  оплати відряджень на підвищення кваліфікації педагогічних працівників району;</w:t>
      </w:r>
    </w:p>
    <w:p w:rsidR="00C41D85" w:rsidRPr="00C41D85" w:rsidRDefault="00C41D85" w:rsidP="00C41D85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4.2. Проводити своєчасну оплату витрат по відрядженню.</w:t>
      </w:r>
    </w:p>
    <w:p w:rsidR="00C41D85" w:rsidRPr="00C41D85" w:rsidRDefault="00C41D85" w:rsidP="00C41D8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41D85" w:rsidRPr="00C41D85" w:rsidRDefault="00C41D85" w:rsidP="00C41D85">
      <w:pPr>
        <w:pStyle w:val="a3"/>
        <w:numPr>
          <w:ilvl w:val="1"/>
          <w:numId w:val="1"/>
        </w:numPr>
        <w:tabs>
          <w:tab w:val="num" w:pos="0"/>
        </w:tabs>
        <w:rPr>
          <w:sz w:val="28"/>
          <w:szCs w:val="28"/>
        </w:rPr>
      </w:pPr>
      <w:r w:rsidRPr="00C41D85">
        <w:rPr>
          <w:sz w:val="28"/>
          <w:szCs w:val="28"/>
        </w:rPr>
        <w:t xml:space="preserve">5. Координацію роботи щодо виконанням цього наказу покласти на методиста </w:t>
      </w:r>
      <w:proofErr w:type="spellStart"/>
      <w:r w:rsidRPr="00C41D85">
        <w:rPr>
          <w:sz w:val="28"/>
          <w:szCs w:val="28"/>
        </w:rPr>
        <w:t>П’ятихатського</w:t>
      </w:r>
      <w:proofErr w:type="spellEnd"/>
      <w:r w:rsidRPr="00C41D85">
        <w:rPr>
          <w:sz w:val="28"/>
          <w:szCs w:val="28"/>
        </w:rPr>
        <w:t xml:space="preserve"> РМК Шеремет Т.А., контроль залишаю за собою.</w:t>
      </w:r>
    </w:p>
    <w:p w:rsidR="00C41D85" w:rsidRPr="00C41D85" w:rsidRDefault="00C41D85" w:rsidP="00C41D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1D85" w:rsidRPr="00C41D85" w:rsidRDefault="00C41D85" w:rsidP="00C41D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797A" w:rsidRPr="00C41D85" w:rsidRDefault="00C41D85" w:rsidP="00C41D85">
      <w:pPr>
        <w:jc w:val="center"/>
        <w:rPr>
          <w:lang w:val="uk-UA"/>
        </w:rPr>
      </w:pPr>
      <w:r w:rsidRPr="00C41D85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Н.В. МАЛКОВА</w:t>
      </w:r>
    </w:p>
    <w:sectPr w:rsidR="0096797A" w:rsidRPr="00C4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C73BD"/>
    <w:multiLevelType w:val="hybridMultilevel"/>
    <w:tmpl w:val="A4BE9E0C"/>
    <w:lvl w:ilvl="0" w:tplc="B8261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2F68D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564E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BCBA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8248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5A28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D06B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9690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8EC5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D85"/>
    <w:rsid w:val="0096797A"/>
    <w:rsid w:val="00C4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D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8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C41D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41D8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qFormat/>
    <w:rsid w:val="00C41D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2015-01-16T12:51:00Z</dcterms:created>
  <dcterms:modified xsi:type="dcterms:W3CDTF">2015-01-16T12:52:00Z</dcterms:modified>
</cp:coreProperties>
</file>