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90E" w:rsidRDefault="00152F4D" w:rsidP="0015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</w:t>
      </w:r>
    </w:p>
    <w:p w:rsidR="00152F4D" w:rsidRDefault="00152F4D" w:rsidP="0015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випускних вечорів в закладах загальної середньої освіти району </w:t>
      </w:r>
    </w:p>
    <w:p w:rsidR="00152F4D" w:rsidRDefault="00152F4D" w:rsidP="00152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F4D" w:rsidRDefault="00152F4D" w:rsidP="00152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наказу департаменту освіти і науки облдержадміністрації від 12.02.2015 № 80 «Про вдосконалення заходів безпеки у навчальних закладах області», листа </w:t>
      </w:r>
      <w:r w:rsidR="00E71DD4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служби безпеки України у Дніпропетровській області від 21.03.2017 № 55/6-2-2148 «Щодо заходів з попередження вчинення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1DD4">
        <w:rPr>
          <w:rFonts w:ascii="Times New Roman" w:hAnsi="Times New Roman" w:cs="Times New Roman"/>
          <w:sz w:val="28"/>
          <w:szCs w:val="28"/>
          <w:lang w:val="uk-UA"/>
        </w:rPr>
        <w:t xml:space="preserve">диверсійних та терористичних актів» з метою організованого та безпечного проведення випускних вечорів прошу забезпечити проведення </w:t>
      </w:r>
      <w:r w:rsidR="005420EE">
        <w:rPr>
          <w:rFonts w:ascii="Times New Roman" w:hAnsi="Times New Roman" w:cs="Times New Roman"/>
          <w:sz w:val="28"/>
          <w:szCs w:val="28"/>
          <w:lang w:val="uk-UA"/>
        </w:rPr>
        <w:t xml:space="preserve"> наступних </w:t>
      </w:r>
      <w:r w:rsidR="00E71DD4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bookmarkStart w:id="0" w:name="_GoBack"/>
      <w:bookmarkEnd w:id="0"/>
      <w:r w:rsidR="00E71DD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71DD4" w:rsidRDefault="00E71DD4" w:rsidP="00152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організувати медичний супровід урочистих заходів;</w:t>
      </w:r>
    </w:p>
    <w:p w:rsidR="00E71DD4" w:rsidRDefault="00E71DD4" w:rsidP="00152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заборонити (обмежити) відвідування навчальних закладів стороннім особам;</w:t>
      </w:r>
    </w:p>
    <w:p w:rsidR="00E71DD4" w:rsidRDefault="00E71DD4" w:rsidP="00152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провести позапланові інструктажі з посадовими особами, які здійснюють перепускний режим;</w:t>
      </w:r>
    </w:p>
    <w:p w:rsidR="00E71DD4" w:rsidRDefault="00E71DD4" w:rsidP="00152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довести  учасникам освітнього процесу правила поводження при виявлені підозрілих вибухонебезпечних предметів у тому числі замаскованих під них речей, а саме авторучок, міні-магнітофонів, </w:t>
      </w:r>
      <w:r w:rsidR="00CB2D33">
        <w:rPr>
          <w:rFonts w:ascii="Times New Roman" w:hAnsi="Times New Roman" w:cs="Times New Roman"/>
          <w:sz w:val="28"/>
          <w:szCs w:val="28"/>
          <w:lang w:val="uk-UA"/>
        </w:rPr>
        <w:t>мобільних телефонів, іграшок тощо;</w:t>
      </w:r>
    </w:p>
    <w:p w:rsidR="00CB2D33" w:rsidRDefault="00CB2D33" w:rsidP="00152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налагодити співпрацю з відділом Національної поліції України;</w:t>
      </w:r>
    </w:p>
    <w:p w:rsidR="00CB2D33" w:rsidRDefault="00CB2D33" w:rsidP="00152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прибрати шкільну та прилеглу територію від сміття та інших предметів.</w:t>
      </w:r>
    </w:p>
    <w:p w:rsidR="00CB2D33" w:rsidRDefault="00CB2D33" w:rsidP="00152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 випадку виникнення надзвичайних ситуацій негайно інформувати відділ освіти райдержадміністрації.</w:t>
      </w:r>
    </w:p>
    <w:p w:rsidR="00CB2D33" w:rsidRDefault="00CB2D33" w:rsidP="00152F4D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Інформацію про організоване проведення випускного вечора надати до відділу освіти райдержадміністрації до 27.06.2018 на електронну адресу </w:t>
      </w:r>
      <w:hyperlink r:id="rId4" w:history="1">
        <w:r w:rsidR="004E558B" w:rsidRPr="004E558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rono</w:t>
        </w:r>
        <w:r w:rsidR="004E558B" w:rsidRPr="004E558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="004E558B" w:rsidRPr="004E558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pjtih</w:t>
        </w:r>
        <w:r w:rsidR="004E558B" w:rsidRPr="004E558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4E558B" w:rsidRPr="004E558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ukr</w:t>
        </w:r>
        <w:r w:rsidR="004E558B" w:rsidRPr="004E558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4E558B" w:rsidRPr="004E558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net</w:t>
        </w:r>
      </w:hyperlink>
      <w:r w:rsidR="004E558B" w:rsidRPr="004E558B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.</w:t>
      </w:r>
    </w:p>
    <w:p w:rsidR="004E558B" w:rsidRDefault="004E558B" w:rsidP="00152F4D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</w:pPr>
    </w:p>
    <w:p w:rsidR="004E558B" w:rsidRDefault="004E558B" w:rsidP="00152F4D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</w:pPr>
    </w:p>
    <w:p w:rsidR="004E558B" w:rsidRDefault="004E558B" w:rsidP="00152F4D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</w:pPr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     </w:t>
      </w:r>
    </w:p>
    <w:p w:rsidR="004E558B" w:rsidRDefault="004E558B" w:rsidP="004E558B">
      <w:pPr>
        <w:shd w:val="clear" w:color="auto" w:fill="FFFFFF"/>
        <w:tabs>
          <w:tab w:val="left" w:pos="1440"/>
          <w:tab w:val="center" w:pos="4677"/>
        </w:tabs>
        <w:spacing w:after="0" w:line="240" w:lineRule="auto"/>
        <w:ind w:left="450" w:right="4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 </w:t>
      </w:r>
    </w:p>
    <w:p w:rsidR="004E558B" w:rsidRPr="004747AC" w:rsidRDefault="004E558B" w:rsidP="004E558B">
      <w:pPr>
        <w:shd w:val="clear" w:color="auto" w:fill="FFFFFF"/>
        <w:tabs>
          <w:tab w:val="left" w:pos="1440"/>
          <w:tab w:val="center" w:pos="4677"/>
        </w:tabs>
        <w:spacing w:after="0" w:line="240" w:lineRule="auto"/>
        <w:ind w:left="450" w:right="-1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райдержадміністрації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КОСТЕНКО</w:t>
      </w:r>
    </w:p>
    <w:p w:rsidR="004E558B" w:rsidRPr="004747AC" w:rsidRDefault="004E558B" w:rsidP="004E558B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558B" w:rsidRPr="004E558B" w:rsidRDefault="004E558B" w:rsidP="00152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E558B" w:rsidRPr="004E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4D"/>
    <w:rsid w:val="000D7DBF"/>
    <w:rsid w:val="00152F4D"/>
    <w:rsid w:val="004E558B"/>
    <w:rsid w:val="005420EE"/>
    <w:rsid w:val="0055690E"/>
    <w:rsid w:val="00CB2D33"/>
    <w:rsid w:val="00E7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A881D-19F3-44FA-A8C7-CE9638DC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558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no_pjtih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ПЕРЕРВА</dc:creator>
  <cp:keywords/>
  <dc:description/>
  <cp:lastModifiedBy>ПЕРЕРВА</cp:lastModifiedBy>
  <cp:revision>3</cp:revision>
  <dcterms:created xsi:type="dcterms:W3CDTF">2018-05-30T11:11:00Z</dcterms:created>
  <dcterms:modified xsi:type="dcterms:W3CDTF">2018-05-30T11:46:00Z</dcterms:modified>
</cp:coreProperties>
</file>